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2016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4C201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01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0163" w14:textId="77777777" w:rsidR="00A36DB4" w:rsidRPr="003E3BBD" w:rsidRDefault="00C50AF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0AF5">
              <w:rPr>
                <w:b/>
                <w:sz w:val="26"/>
                <w:szCs w:val="26"/>
              </w:rPr>
              <w:t>202B_196</w:t>
            </w:r>
          </w:p>
        </w:tc>
      </w:tr>
      <w:tr w:rsidR="00A36DB4" w14:paraId="44C2016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016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0166" w14:textId="77777777" w:rsidR="00A36DB4" w:rsidRPr="003E3BBD" w:rsidRDefault="00C50A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0AF5">
              <w:rPr>
                <w:b/>
                <w:sz w:val="26"/>
                <w:szCs w:val="26"/>
                <w:lang w:val="en-US"/>
              </w:rPr>
              <w:t>2287393</w:t>
            </w:r>
          </w:p>
        </w:tc>
      </w:tr>
    </w:tbl>
    <w:p w14:paraId="44C2016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C2016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C2016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C2016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4C2016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4C2016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4C2016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C2016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50AF5" w:rsidRPr="00C50AF5">
        <w:rPr>
          <w:b/>
          <w:sz w:val="26"/>
          <w:szCs w:val="26"/>
        </w:rPr>
        <w:t xml:space="preserve">Скрепа </w:t>
      </w:r>
      <w:r w:rsidR="007D0984" w:rsidRPr="00C50AF5">
        <w:rPr>
          <w:b/>
          <w:sz w:val="26"/>
          <w:szCs w:val="26"/>
        </w:rPr>
        <w:t>С20</w:t>
      </w:r>
      <w:r w:rsidR="007D0984">
        <w:rPr>
          <w:b/>
          <w:sz w:val="26"/>
          <w:szCs w:val="26"/>
        </w:rPr>
        <w:t xml:space="preserve"> </w:t>
      </w:r>
      <w:r w:rsidR="00C50AF5" w:rsidRPr="00C50AF5">
        <w:rPr>
          <w:b/>
          <w:sz w:val="26"/>
          <w:szCs w:val="26"/>
        </w:rPr>
        <w:t>для монтажной ленты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4C2017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4C2017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C2017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4C2017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4C20176" w14:textId="77777777" w:rsidTr="005055A4">
        <w:tc>
          <w:tcPr>
            <w:tcW w:w="3652" w:type="dxa"/>
            <w:shd w:val="clear" w:color="auto" w:fill="auto"/>
          </w:tcPr>
          <w:p w14:paraId="44C2017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4C2017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4C2017B" w14:textId="77777777" w:rsidTr="005055A4">
        <w:tc>
          <w:tcPr>
            <w:tcW w:w="3652" w:type="dxa"/>
            <w:shd w:val="clear" w:color="auto" w:fill="auto"/>
          </w:tcPr>
          <w:p w14:paraId="44C20177" w14:textId="77777777" w:rsidR="001964D2" w:rsidRPr="00C50AF5" w:rsidRDefault="00C50AF5" w:rsidP="007D0984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50AF5">
              <w:t xml:space="preserve">Скрепа </w:t>
            </w:r>
            <w:r w:rsidR="007D0984" w:rsidRPr="00C50AF5">
              <w:t>С20</w:t>
            </w:r>
            <w:r w:rsidR="007D0984">
              <w:t xml:space="preserve"> </w:t>
            </w:r>
            <w:r w:rsidRPr="00C50AF5">
              <w:t>для монтажной ленты</w:t>
            </w:r>
          </w:p>
        </w:tc>
        <w:tc>
          <w:tcPr>
            <w:tcW w:w="6252" w:type="dxa"/>
            <w:shd w:val="clear" w:color="auto" w:fill="auto"/>
          </w:tcPr>
          <w:p w14:paraId="44C20178" w14:textId="77777777"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4C20179" w14:textId="77777777" w:rsidR="00E52778" w:rsidRDefault="00544C5C" w:rsidP="00544C5C">
            <w:pPr>
              <w:ind w:firstLine="0"/>
              <w:jc w:val="left"/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EC7C25">
              <w:t xml:space="preserve">применяется для </w:t>
            </w:r>
            <w:r w:rsidR="0059010C" w:rsidRPr="00EC7C25">
              <w:t>фиксации бандажной ленты</w:t>
            </w:r>
            <w:r w:rsidR="007D0984">
              <w:t xml:space="preserve"> </w:t>
            </w:r>
            <w:r w:rsidR="007D0984" w:rsidRPr="007D0984">
              <w:t>F 20.07</w:t>
            </w:r>
            <w:r w:rsidR="00E52778" w:rsidRPr="00EC7C25">
              <w:t>;</w:t>
            </w:r>
          </w:p>
          <w:p w14:paraId="44C2017A" w14:textId="77777777"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C7C25">
              <w:rPr>
                <w:color w:val="000000"/>
                <w:shd w:val="clear" w:color="auto" w:fill="FFFFFF"/>
              </w:rPr>
              <w:t>1</w:t>
            </w:r>
            <w:r w:rsidR="007F1E5D">
              <w:rPr>
                <w:color w:val="000000"/>
                <w:shd w:val="clear" w:color="auto" w:fill="FFFFFF"/>
              </w:rPr>
              <w:t>0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14:paraId="44C2017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C201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4C2017E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4C2017F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4C2018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C2018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C20182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4C2018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4C20184" w14:textId="7DD267AD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97E1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C20185" w14:textId="38F218A5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7E1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4C20186" w14:textId="64B531BB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97E1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4C2018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4C2018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4C20189" w14:textId="76229953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97E1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4C2018A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4C2018B" w14:textId="26EF87F2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F4659E4" w14:textId="77777777" w:rsidR="00897E12" w:rsidRPr="004F2F52" w:rsidRDefault="00897E12" w:rsidP="00897E1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8F38460" w14:textId="77777777" w:rsidR="00897E12" w:rsidRPr="004F2F52" w:rsidRDefault="00897E12" w:rsidP="00897E1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12A3D27" w14:textId="77777777" w:rsidR="00897E12" w:rsidRPr="004F2F52" w:rsidRDefault="00897E12" w:rsidP="00897E1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C78D8B0" w14:textId="77777777" w:rsidR="00897E12" w:rsidRPr="004F2F52" w:rsidRDefault="00897E12" w:rsidP="00897E1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31D9169" w14:textId="77777777" w:rsidR="00897E12" w:rsidRPr="004F2F52" w:rsidRDefault="00897E12" w:rsidP="00897E1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06028D5" w14:textId="77777777" w:rsidR="00897E12" w:rsidRPr="004F2F52" w:rsidRDefault="00897E12" w:rsidP="00897E1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A681B64" w14:textId="340B5C5B" w:rsidR="00897E12" w:rsidRPr="00DE1E02" w:rsidRDefault="00897E12" w:rsidP="00897E1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4C2018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4C2018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4C2018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4C2018F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4C20190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4C2019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4C2019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4C2019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4C20194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4C2019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C2019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4C20197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8493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C20198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4C2019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C2019A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4C2019B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C2019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4C2019D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4C2019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4C2019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4C201A0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4C201A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4C201A2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4C201A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4C201A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4C201A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4C201A6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C201A7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4C201A8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4C201A9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C201AA" w14:textId="2ACA0065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97E1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4C201A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C201A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4C201AD" w14:textId="77777777" w:rsidR="002927D9" w:rsidRDefault="002927D9" w:rsidP="002927D9">
      <w:pPr>
        <w:rPr>
          <w:sz w:val="26"/>
          <w:szCs w:val="26"/>
        </w:rPr>
      </w:pPr>
    </w:p>
    <w:p w14:paraId="44C201AE" w14:textId="77777777" w:rsidR="002927D9" w:rsidRDefault="002927D9" w:rsidP="002927D9">
      <w:pPr>
        <w:rPr>
          <w:sz w:val="26"/>
          <w:szCs w:val="26"/>
        </w:rPr>
      </w:pPr>
    </w:p>
    <w:p w14:paraId="44C201AF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4C201B0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4C201B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201B5" w14:textId="77777777" w:rsidR="00BC19B9" w:rsidRDefault="00BC19B9">
      <w:r>
        <w:separator/>
      </w:r>
    </w:p>
  </w:endnote>
  <w:endnote w:type="continuationSeparator" w:id="0">
    <w:p w14:paraId="44C201B6" w14:textId="77777777" w:rsidR="00BC19B9" w:rsidRDefault="00BC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201B3" w14:textId="77777777" w:rsidR="00BC19B9" w:rsidRDefault="00BC19B9">
      <w:r>
        <w:separator/>
      </w:r>
    </w:p>
  </w:footnote>
  <w:footnote w:type="continuationSeparator" w:id="0">
    <w:p w14:paraId="44C201B4" w14:textId="77777777" w:rsidR="00BC19B9" w:rsidRDefault="00BC1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201B7" w14:textId="77777777"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4C201B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F2C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5C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84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E5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97E12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7E4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34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9B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0AF5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20161"/>
  <w15:docId w15:val="{DDEAC022-FF37-4DA6-96B9-1FB8785E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1A3567-9E62-42F8-BB14-444D09232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FACD56-7B4B-4E18-8D1F-F03F30CB2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2015-03-31T10:10:00Z</dcterms:created>
  <dcterms:modified xsi:type="dcterms:W3CDTF">2018-09-26T11:51:00Z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